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183EE" w14:textId="77777777" w:rsidR="00E278A9" w:rsidRDefault="00E278A9" w:rsidP="00E278A9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о </w:t>
      </w:r>
      <w:r w:rsidRPr="00D85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сетевой форме реализации образовательных программ </w:t>
      </w:r>
    </w:p>
    <w:p w14:paraId="34BF1801" w14:textId="77777777" w:rsidR="00E278A9" w:rsidRDefault="00E278A9" w:rsidP="00E278A9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производственной аспирантуры</w:t>
      </w:r>
    </w:p>
    <w:p w14:paraId="2208B056" w14:textId="77777777" w:rsidR="00E278A9" w:rsidRDefault="00E278A9" w:rsidP="00E278A9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1A224" w14:textId="2C78C6DC" w:rsidR="00E278A9" w:rsidRDefault="009220C2" w:rsidP="009220C2">
      <w:pPr>
        <w:tabs>
          <w:tab w:val="left" w:pos="2475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78A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___________20___ г.</w:t>
      </w:r>
    </w:p>
    <w:p w14:paraId="3696232F" w14:textId="77777777" w:rsidR="00E278A9" w:rsidRDefault="00E278A9" w:rsidP="00E278A9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08F53" w14:textId="77777777" w:rsidR="00E278A9" w:rsidRDefault="00E278A9" w:rsidP="00E27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осуществляющее образовательную деятельность на основании лицензии на осуществление образовательной деятельности от 21.10.2021 № Л035-00115-77/00096944, выданной Федеральной службой по надзору в сфере образования и науки бессрочно, </w:t>
      </w:r>
      <w:r w:rsidRPr="00D85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D85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«Базовая организация»</w:t>
      </w:r>
      <w:r w:rsidRPr="00D854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__________________, действующего на основании доверенности № ___ от ________г., с одной стороны,  и _________________________, именуемое в дальнейшем </w:t>
      </w:r>
      <w:r w:rsidRPr="00D85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«Организация-участник»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85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___________________, действующего на основании _____________, с другой стороны, именуемые по отдельности «Сторона», а вместе – «Стороны», заключили настоящий договор (далее - Договор) о нижеследующем.</w:t>
      </w:r>
    </w:p>
    <w:p w14:paraId="34174768" w14:textId="77777777" w:rsidR="00E278A9" w:rsidRDefault="00E278A9" w:rsidP="00E278A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B3BF7" w14:textId="77777777" w:rsidR="00E278A9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3BD8751B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Предметом настоящего Договора является реализация Сторонами образовательных программ подготовки научных и научно-педагогических кадров в аспирантуре по научным специальностям, в том числе заявленных в рамках пилотного проекта по практико-ориентированной подготовке научных кадров для высокотехнологичных отраслей экономики, с использованием сетевой формы (далее соответственно – сетевая форма, Образовательная программа). </w:t>
      </w:r>
    </w:p>
    <w:p w14:paraId="7A1168BE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Образовательные программы и индивидуальные планы работы над диссертацией обучающихся по программам подготовки научных и научно-педагогических кадров в аспирантуре (далее – аспиранты) по научным специальностям, в том числе заявленных в рамках пилотного проекта по практико-ориентированной подготовке научных кадров для высокотехнологичных отраслей экономики, утверждаются Базовой организацией после согласования с Организацией-участником. </w:t>
      </w:r>
    </w:p>
    <w:p w14:paraId="08EC3C5C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Перечень научных специальностей, по которым реализуются Образовательные программы в сетевой форме, формируется исходя из развития науки и техники, запросов индустрии, рынка труда и кадровых потребностей Организации-участника. </w:t>
      </w:r>
    </w:p>
    <w:p w14:paraId="69D4484C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Реализация Образовательных программ осуществляется в очной форме. Образовательные программы могут быть реализованы с применением электронного обучения и (или) дистанционных образовательных технологий. Не допускается реализация Образовательных программ с применением исключительно электронного обучения и (или) дистанционных образовательных технологий.</w:t>
      </w:r>
    </w:p>
    <w:p w14:paraId="0FE67244" w14:textId="77777777" w:rsidR="00E278A9" w:rsidRDefault="00E278A9" w:rsidP="00E278A9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A4856" w14:textId="77777777" w:rsidR="00E278A9" w:rsidRPr="00586764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Реализация Образовательных программ</w:t>
      </w:r>
    </w:p>
    <w:p w14:paraId="0375D679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Образовательные программы реализуются Базовой организацией. </w:t>
      </w:r>
    </w:p>
    <w:p w14:paraId="5AB1A185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Начало реализации Образовательных программ – с 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________ текущего календарного года. Срок окончания обучения определяется по каждой научной специальности в соответствии с Приложением к Федеральным государственным требованиям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(адъюнктов), утвержденным приказом Министерства науки и высшего образования Российской Федерации от 20 октября 2021 г. № 951. </w:t>
      </w:r>
    </w:p>
    <w:p w14:paraId="6B8E42AE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Базовая организация на основании документов, представленных при поступлении в аспирантуру Организацией-участником, до 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 текущего календарного года приказом утверждает тему диссертационного исследования аспиранта. Данная 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исследования должна соотноситься с перечнем направлений прикладных и научных исследований Организации-участника и быть утверждена Организацией-участником.</w:t>
      </w:r>
    </w:p>
    <w:p w14:paraId="4BA10578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Индустриальный наставник (научный консультант) оказывает практическую, научную, методическую и организационную помощь в реализации исследований. Индустриальный наставник (научный консультант) перед каждой аттестацией, в том числе итоговой, готовит отзыв о работе аспиранта и направляет его Базовой организации, принимает участие в аттестациях, готовит отзывы о проведении научно-производственной практики, готовит отзыв о деятельности аспиранта, который оглашается при защите диссертации. </w:t>
      </w:r>
    </w:p>
    <w:p w14:paraId="7B5BBAF6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Базовая организация до 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___________ текущего календарного года утверждает план работы над диссертационной работой на весь срок освоения программы аспирантуры. </w:t>
      </w:r>
    </w:p>
    <w:p w14:paraId="09205E90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Базовая организация и Организация-участник выдают аспиранту, подготовившему диссертацию к защите, заключения организаций, в которых выполнялась диссертация, и экспертные заключения о возможности открытого опубликования. Стороны предусматривают возможность сопровождения аспирантов, не подготовивших диссертацию в период освоения программы аспирантуры, для выдачи им заключения организаций, в которых выполнялась диссертация, при условии успешного прохождения итоговой аттестации при представлении ими диссертации к защите с повторным заслушиванием на выпускающей кафедре Базовой организации в течение 1 (одного) календарного года после завершения освоения программы аспирантуры. </w:t>
      </w:r>
    </w:p>
    <w:p w14:paraId="39D88312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Представители Организации-участника могут принимать участие в заседании диссертационного совета по защите диссертации на соискание ученой степени кандидата наук в качестве приглашенных экспертов.</w:t>
      </w:r>
    </w:p>
    <w:p w14:paraId="42290B54" w14:textId="77777777" w:rsidR="00E278A9" w:rsidRDefault="00E278A9" w:rsidP="00E2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45B6D" w14:textId="77777777" w:rsidR="00E278A9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Осуществление образовательной деятельности при реализации Образовательных программ</w:t>
      </w:r>
    </w:p>
    <w:p w14:paraId="2B542A22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Сетевая форма освоения части Образовательных программ подразумевает интеграцию образовательного процесса с трудовой деятельностью аспиранта в Организации-участнике, в том числе выполнение научных исследований в рамках трудовой деятельности.</w:t>
      </w:r>
    </w:p>
    <w:p w14:paraId="56E12368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Организация-участник предоставляет необходимые ресурсы для реализации Образовательных программ (далее – Ресурсы).</w:t>
      </w:r>
    </w:p>
    <w:p w14:paraId="16182A72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Части образовательных программ по каждой из научных специальностей, указанных в п. 1.3 Договора, реализуемых с использованием Ресурсов Организации-участника, их сроки реализации и объем определяются Приложением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настоящему Договору.</w:t>
      </w:r>
    </w:p>
    <w:p w14:paraId="38210CD7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Процедура составления и согласования расписания занятий Образовательных программ определяется согласно Положению о практической подготовке обучающихся по образовательным программам высшего образования – программам подготовки научных и научно-педагогических кадров в аспирантуре Базовой организации.</w:t>
      </w:r>
    </w:p>
    <w:p w14:paraId="66F65B23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Руководителем научно-производственной распределенной практики аспиранта со стороны Базовой организации является его научный руководитель, а со стороны Организации-участника – индустриальный наставник (научный консультант).</w:t>
      </w:r>
    </w:p>
    <w:p w14:paraId="14132F0D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Число обучающихся по Образовательным программам составляет ____ человек. Поименный список аспирантов направляется Базовой организацией в Организацию-участника до 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текущего календарного года. При изменении состава обучающихся Базовая организация должна незамедлительно, но не позднее 5 (пяти) рабочих дней с момента, когда Базовая организация получила информацию об изменении состава обучающихся, проинформировать об этом Организацию-участника, направив уведомление и приказ об отчислении (предоставлении академического отпуска, ином движении контингента) по электронной почте, указанной в реквизитах Договора.</w:t>
      </w:r>
    </w:p>
    <w:p w14:paraId="3F00B753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Организация-участник не позднее 30 рабочих дней с момента заключения настоящего Договора определяет лицо, ответственное за взаимодействие с Базовой организацией по предоставлению Ресурсов в соответствии с Приложением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1, и информирует Базовую организацию о своем решении в письменной форме.</w:t>
      </w:r>
    </w:p>
    <w:p w14:paraId="1985CE6F" w14:textId="77777777" w:rsidR="00E278A9" w:rsidRPr="0058676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 В случае смены ответственного лица Организация-участник должна письменно проинформировать об этом Базовую организацию, направив письмо, подписанное руководителем Организации-участника или иным уполномоченным лицом.</w:t>
      </w:r>
    </w:p>
    <w:p w14:paraId="3D4D45A7" w14:textId="77777777" w:rsidR="00E278A9" w:rsidRPr="0058676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Освоение аспирантами части Образовательных программ в Организации-участнике сопровождается осуществлением текущего контроля успеваемости и промежуточных аттестаций, проводимых в формах, определенных учебным планом Образовательной программы, и порядке, установленном локальными нормативными актами Базовой организации, дополнительные аттестации могут проводиться в Организации-участнике.</w:t>
      </w:r>
    </w:p>
    <w:p w14:paraId="5875DC87" w14:textId="77777777" w:rsidR="00E278A9" w:rsidRPr="0058676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Организация-участник вправе направить своих уполномоченных представителей для участия в проведении промежуточных и итоговой аттестации в Базовой организации. Представители Базовой организации участвуют в аттестациях аспирантов, проводимых Организацией-участником.</w:t>
      </w:r>
    </w:p>
    <w:p w14:paraId="3C99FE1C" w14:textId="77777777" w:rsidR="00E278A9" w:rsidRPr="0058676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Организация-участник обязана обеспечить очное участие индустриальных наставников (научных консультантов) в промежуточной и итоговой аттестации аспирантов согласно их индивидуальным графикам освоения Образовательных программ.</w:t>
      </w:r>
    </w:p>
    <w:p w14:paraId="7AB6548E" w14:textId="77777777" w:rsidR="00E278A9" w:rsidRPr="0058676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Базовая организация вправе проверять ход и качество реализации части Образовательных программ в Организации-участнике (не вмешиваясь в ее хозяйственную деятельность).</w:t>
      </w:r>
    </w:p>
    <w:p w14:paraId="3FD6CA5D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По результатам проведения промежуточной аттестации Базовая организация направляет Организации-участнику справку об освоении части Образовательной программы по форме, согласованной с Организацией-участником.</w:t>
      </w:r>
    </w:p>
    <w:p w14:paraId="2E1E3883" w14:textId="77777777" w:rsidR="00E278A9" w:rsidRDefault="00E278A9" w:rsidP="00E2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AD48D" w14:textId="77777777" w:rsidR="00E278A9" w:rsidRPr="00586764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Распределение прав на результаты интеллектуальной деятельности аспиранта</w:t>
      </w:r>
    </w:p>
    <w:p w14:paraId="156912B2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прав на результаты интеллектуальной деятельности аспиранта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регламентируется Сторонами дополнительно и, при необходимости, оформляется отдельными договорами и соглашениями.</w:t>
      </w:r>
    </w:p>
    <w:p w14:paraId="7AFEF899" w14:textId="77777777" w:rsidR="00E278A9" w:rsidRDefault="00E278A9" w:rsidP="00E2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3FFCB" w14:textId="77777777" w:rsidR="00E278A9" w:rsidRPr="00D059F4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Финансовое обеспечение реализации Образовательных программ</w:t>
      </w:r>
    </w:p>
    <w:p w14:paraId="22C8CC1D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Сетевое взаимодействие между участниками Договора осуществляется на безвозмездной основе. </w:t>
      </w:r>
    </w:p>
    <w:p w14:paraId="0C4B4550" w14:textId="77777777" w:rsidR="00E278A9" w:rsidRPr="00D059F4" w:rsidRDefault="00E278A9" w:rsidP="00E2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EBA32" w14:textId="77777777" w:rsidR="00E278A9" w:rsidRPr="00D059F4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Договора</w:t>
      </w:r>
    </w:p>
    <w:p w14:paraId="5029E97A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вступает в силу со дня его заключения. </w:t>
      </w:r>
    </w:p>
    <w:p w14:paraId="72EEDAF0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Настоящий Договор заключен на период реализации Образовательных программ, предусмотренный п.2.2 настоящего Договора, и действует до полного исполнения обязательств, в том числе с учетом положений п.2.7. </w:t>
      </w:r>
    </w:p>
    <w:p w14:paraId="50521F6C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C6459" w14:textId="77777777" w:rsidR="00E278A9" w:rsidRPr="00D059F4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Антикоррупционная оговорка</w:t>
      </w:r>
    </w:p>
    <w:p w14:paraId="19F29CAD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какие-либо ценности, услуги или выплату каких-либо денежных средств прямо или косвенно любым лицам для оказания влияния на действия или решения этих лиц с целью получения каких-либо неправомерных преимуществ или достижения иных неправомерных целей.</w:t>
      </w:r>
    </w:p>
    <w:p w14:paraId="0B715385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российским законодательством как дача/получение взятки, коммерческий подкуп, а также действия, нарушающие требования российского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159DD169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возникновения у Стороны подозрений, что произошло или может произойти нарушение каких-либо положений указанных статей, она обязуется уведомить об этом другую Сторону в письменной форме. В письменном уведомлении Сторона обязана сослаться на факты </w:t>
      </w: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предоставить материалы, достоверно подтверждающие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дающие аргументированное основание предполагать, что произошло или может произойти нарушение каких-либо положений настоящей статьи другой Стороной, ее аффилированными лицами, работниками или посредниками, выражающееся в действиях, квалифицируемых российским законодательством как дача или получение взятки, коммерческий подкуп, а также в действиях, нарушающих требования российского законодательства и международных актов о противодействии легализации доходов, полученных преступным путем. Сторона, получившая такое письменное уведомление, обязана подтвердить или обоснованно опровергнуть факты, изложенные в уведомлении, направив письменный ответ Стороне-инициатору. </w:t>
      </w:r>
    </w:p>
    <w:p w14:paraId="6277768B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Нарушение Стороной обязательств воздерживаться от запрещенных в настоящей статье действий, признанное виновной Стороной или подтвержденное в установленном законом порядке, является существенным нарушением условий настоящего Договора и основанием для другой Стороны отказаться в одностороннем порядке от его исполнения и потребовать возмещение понесенных в связи с этим убытков. </w:t>
      </w:r>
    </w:p>
    <w:p w14:paraId="1C0BA4B0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9C6E3" w14:textId="77777777" w:rsidR="00E278A9" w:rsidRPr="00D059F4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14:paraId="430FA8DD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14:paraId="4ACDFB2E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Договор может быть расторгнут по соглашению Сторон или в судебном порядке по основаниям, предусмотренным законодательством Российской Федерации. </w:t>
      </w:r>
    </w:p>
    <w:p w14:paraId="5B29E5D5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Организации-участника. </w:t>
      </w:r>
    </w:p>
    <w:p w14:paraId="7162F936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Арбитражном суде г. Москвы</w:t>
      </w: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CFF8ED7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Настоящий Договор составлен в двух экземплярах, по одному для каждой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7317C29E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К Договору прилагаются и являются его неотъемлемой частью: </w:t>
      </w:r>
    </w:p>
    <w:p w14:paraId="7192129E" w14:textId="77777777" w:rsidR="00E278A9" w:rsidRPr="00D059F4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Часть сетевой Образовательной программы, реализуемая в Организации-участнике; </w:t>
      </w:r>
    </w:p>
    <w:p w14:paraId="0BE134E8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059F4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Форма списка аспирантов, обучающихся в Базовой организации.</w:t>
      </w:r>
    </w:p>
    <w:p w14:paraId="59B76559" w14:textId="77777777" w:rsidR="00E278A9" w:rsidRDefault="00E278A9" w:rsidP="00E27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7E298" w14:textId="77777777" w:rsidR="00E278A9" w:rsidRPr="002864C6" w:rsidRDefault="00E278A9" w:rsidP="00E278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864C6">
        <w:rPr>
          <w:rFonts w:ascii="Times New Roman" w:hAnsi="Times New Roman" w:cs="Times New Roman"/>
          <w:b/>
          <w:sz w:val="24"/>
          <w:szCs w:val="24"/>
          <w:lang w:eastAsia="ru-RU"/>
        </w:rPr>
        <w:t>9. Адреса, реквизиты и подписи Сторон</w:t>
      </w:r>
    </w:p>
    <w:p w14:paraId="087CC434" w14:textId="77777777" w:rsidR="00E278A9" w:rsidRPr="00D059F4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70" w:type="dxa"/>
        <w:tblLayout w:type="fixed"/>
        <w:tblLook w:val="0400" w:firstRow="0" w:lastRow="0" w:firstColumn="0" w:lastColumn="0" w:noHBand="0" w:noVBand="1"/>
      </w:tblPr>
      <w:tblGrid>
        <w:gridCol w:w="4884"/>
        <w:gridCol w:w="4886"/>
      </w:tblGrid>
      <w:tr w:rsidR="00E278A9" w:rsidRPr="00D059F4" w14:paraId="014D7094" w14:textId="77777777" w:rsidTr="008E6FE8">
        <w:tc>
          <w:tcPr>
            <w:tcW w:w="4884" w:type="dxa"/>
          </w:tcPr>
          <w:p w14:paraId="357FB06B" w14:textId="77777777" w:rsidR="00E278A9" w:rsidRPr="00C02FF0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F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</w:t>
            </w:r>
          </w:p>
          <w:p w14:paraId="7E9FD52E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      </w:r>
          </w:p>
          <w:p w14:paraId="54C23D85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BF023D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Адрес: 119049, г. Москва, Ленинский пр., </w:t>
            </w:r>
          </w:p>
          <w:p w14:paraId="4CC5BFB7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4, стр. 1</w:t>
            </w:r>
          </w:p>
          <w:p w14:paraId="5958BC5A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 1027739439749</w:t>
            </w:r>
          </w:p>
          <w:p w14:paraId="3C3E9F9D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7706019535</w:t>
            </w:r>
          </w:p>
          <w:p w14:paraId="497E187C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770601001</w:t>
            </w:r>
          </w:p>
          <w:p w14:paraId="057E2DB5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40503810213800000001</w:t>
            </w:r>
          </w:p>
          <w:p w14:paraId="54AC385E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ГУ БАНКА РОССИИ ПО ЦФО//УФК ПО Г. МОСКВЕ г. Москва</w:t>
            </w:r>
          </w:p>
          <w:p w14:paraId="6DFB5027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2F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к/с 03214643000000017300</w:t>
            </w:r>
          </w:p>
          <w:p w14:paraId="5D3ED87C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004525988</w:t>
            </w:r>
          </w:p>
          <w:p w14:paraId="4F03F1AD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5B5183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Базовой организации:</w:t>
            </w:r>
          </w:p>
          <w:p w14:paraId="7B52FC5B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39A8333C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C24829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ФИО  </w:t>
            </w:r>
          </w:p>
          <w:p w14:paraId="2C570BB0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85" w:type="dxa"/>
          </w:tcPr>
          <w:p w14:paraId="22681AA8" w14:textId="77777777" w:rsidR="00E278A9" w:rsidRPr="00C02FF0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2F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Организация-участник</w:t>
            </w:r>
          </w:p>
          <w:p w14:paraId="0ED36FF5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Полное </w:t>
            </w:r>
            <w:r w:rsidRPr="00D059F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14:paraId="607AC412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Адрес:</w:t>
            </w: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C0DDF9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ОГРН</w:t>
            </w:r>
          </w:p>
          <w:p w14:paraId="621087D3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</w:t>
            </w:r>
          </w:p>
          <w:p w14:paraId="2F3798D9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КПП </w:t>
            </w:r>
          </w:p>
          <w:p w14:paraId="02EF8597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D059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/с </w:t>
            </w:r>
          </w:p>
          <w:p w14:paraId="39E4B3A5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Банк</w:t>
            </w:r>
          </w:p>
          <w:p w14:paraId="15CC86DB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к/с</w:t>
            </w:r>
          </w:p>
          <w:p w14:paraId="625E35BB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БИК</w:t>
            </w:r>
            <w:r w:rsidRPr="00D059F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3402D49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162801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098A13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02E155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8B38F8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1559B0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1E8C62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FC3E1B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E7559E" w14:textId="77777777" w:rsidR="00E278A9" w:rsidRPr="00D059F4" w:rsidRDefault="00E278A9" w:rsidP="008E6FE8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от Организации-участника</w:t>
            </w:r>
            <w:r w:rsidRPr="00D059F4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14:paraId="53CC8280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67B74077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30F882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____________________/ ФИО</w:t>
            </w:r>
          </w:p>
          <w:p w14:paraId="7DBA86EA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М.П.                                  </w:t>
            </w:r>
          </w:p>
          <w:p w14:paraId="77D6AA3A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</w:tr>
    </w:tbl>
    <w:p w14:paraId="12E49AD6" w14:textId="77777777" w:rsidR="00E278A9" w:rsidRPr="00D059F4" w:rsidRDefault="00E278A9" w:rsidP="00E278A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14B8A4" w14:textId="77777777" w:rsidR="00E278A9" w:rsidRDefault="00E278A9" w:rsidP="00E278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59F4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8D62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8D621B">
        <w:rPr>
          <w:rFonts w:ascii="Times New Roman" w:hAnsi="Times New Roman" w:cs="Times New Roman"/>
          <w:sz w:val="24"/>
          <w:szCs w:val="24"/>
          <w:lang w:eastAsia="ru-RU"/>
        </w:rPr>
        <w:t xml:space="preserve"> 1 </w:t>
      </w:r>
    </w:p>
    <w:p w14:paraId="20FC5A10" w14:textId="77777777" w:rsidR="00E278A9" w:rsidRDefault="00E278A9" w:rsidP="00E278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вору о сетевой форме реализации образовательных </w:t>
      </w:r>
    </w:p>
    <w:p w14:paraId="0C17D7F4" w14:textId="77777777" w:rsidR="00E278A9" w:rsidRDefault="00E278A9" w:rsidP="00E278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аспирантуры</w:t>
      </w:r>
    </w:p>
    <w:p w14:paraId="09C471B4" w14:textId="77777777" w:rsidR="00E278A9" w:rsidRPr="008D621B" w:rsidRDefault="00E278A9" w:rsidP="00E278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 от «___»__________20__ г.</w:t>
      </w:r>
    </w:p>
    <w:p w14:paraId="504AB37F" w14:textId="77777777" w:rsidR="00E278A9" w:rsidRDefault="00E278A9" w:rsidP="00E27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CD4F650" w14:textId="77777777" w:rsidR="00E278A9" w:rsidRPr="008D621B" w:rsidRDefault="00E278A9" w:rsidP="00E27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FA3978" w14:textId="77777777" w:rsidR="00E278A9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сетевой </w:t>
      </w: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Образовательной программы, </w:t>
      </w:r>
    </w:p>
    <w:p w14:paraId="4A7BABB3" w14:textId="77777777" w:rsidR="00E278A9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Организации-участник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14:paraId="0576DCA7" w14:textId="77777777" w:rsidR="00E278A9" w:rsidRPr="00E849F9" w:rsidRDefault="00E278A9" w:rsidP="00E27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704"/>
        <w:gridCol w:w="3969"/>
        <w:gridCol w:w="2336"/>
        <w:gridCol w:w="2484"/>
      </w:tblGrid>
      <w:tr w:rsidR="00E278A9" w:rsidRPr="008D621B" w14:paraId="726C4491" w14:textId="77777777" w:rsidTr="008E6F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B85A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2BB0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1B">
              <w:rPr>
                <w:rFonts w:ascii="Times New Roman" w:hAnsi="Times New Roman" w:cs="Times New Roman"/>
                <w:sz w:val="24"/>
                <w:szCs w:val="24"/>
              </w:rPr>
              <w:t>Наименование части Образовательной программы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D45C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1B">
              <w:rPr>
                <w:rFonts w:ascii="Times New Roman" w:hAnsi="Times New Roman" w:cs="Times New Roman"/>
                <w:sz w:val="24"/>
                <w:szCs w:val="24"/>
              </w:rPr>
              <w:t>Срок реализации в соответствии с учебным планом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398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21B"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программе, з.е.</w:t>
            </w:r>
          </w:p>
        </w:tc>
      </w:tr>
      <w:tr w:rsidR="00E278A9" w:rsidRPr="008D621B" w14:paraId="6BEAD478" w14:textId="77777777" w:rsidTr="008E6F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386" w14:textId="77777777" w:rsidR="00E278A9" w:rsidRPr="008D621B" w:rsidRDefault="00E278A9" w:rsidP="008E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778" w14:textId="77777777" w:rsidR="00E278A9" w:rsidRPr="008D621B" w:rsidRDefault="00E278A9" w:rsidP="008E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E3DA1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475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278A9" w:rsidRPr="008D621B" w14:paraId="344CCC04" w14:textId="77777777" w:rsidTr="008E6F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E2E0" w14:textId="77777777" w:rsidR="00E278A9" w:rsidRPr="008D621B" w:rsidRDefault="00E278A9" w:rsidP="008E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8C6" w14:textId="77777777" w:rsidR="00E278A9" w:rsidRPr="008D621B" w:rsidRDefault="00E278A9" w:rsidP="008E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F361E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635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278A9" w:rsidRPr="008D621B" w14:paraId="7BBBBDC9" w14:textId="77777777" w:rsidTr="008E6F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A5A" w14:textId="77777777" w:rsidR="00E278A9" w:rsidRPr="008D621B" w:rsidRDefault="00E278A9" w:rsidP="008E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A74" w14:textId="77777777" w:rsidR="00E278A9" w:rsidRPr="008D621B" w:rsidRDefault="00E278A9" w:rsidP="008E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020FB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E26" w14:textId="77777777" w:rsidR="00E278A9" w:rsidRPr="008D621B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6C6CBAE2" w14:textId="77777777" w:rsidR="00E278A9" w:rsidRPr="008D621B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A5B7A" w14:textId="77777777" w:rsidR="00E278A9" w:rsidRPr="008D621B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4160A" w14:textId="77777777" w:rsidR="00E278A9" w:rsidRPr="008D621B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Layout w:type="fixed"/>
        <w:tblLook w:val="0400" w:firstRow="0" w:lastRow="0" w:firstColumn="0" w:lastColumn="0" w:noHBand="0" w:noVBand="1"/>
      </w:tblPr>
      <w:tblGrid>
        <w:gridCol w:w="4884"/>
        <w:gridCol w:w="4886"/>
      </w:tblGrid>
      <w:tr w:rsidR="00E278A9" w:rsidRPr="00D059F4" w14:paraId="02A9E6CC" w14:textId="77777777" w:rsidTr="008E6FE8">
        <w:tc>
          <w:tcPr>
            <w:tcW w:w="4884" w:type="dxa"/>
          </w:tcPr>
          <w:p w14:paraId="46EE3262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Базовой организации:</w:t>
            </w:r>
          </w:p>
          <w:p w14:paraId="3B0FAEA5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63ABCFFF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576498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ФИО  </w:t>
            </w:r>
          </w:p>
          <w:p w14:paraId="20BAF7D5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85" w:type="dxa"/>
          </w:tcPr>
          <w:p w14:paraId="3FC26D56" w14:textId="77777777" w:rsidR="00E278A9" w:rsidRPr="00D059F4" w:rsidRDefault="00E278A9" w:rsidP="008E6FE8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от Организации-участника</w:t>
            </w:r>
            <w:r w:rsidRPr="00D059F4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14:paraId="20E9569C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32AC5466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2E8999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____________________/ ФИО</w:t>
            </w:r>
          </w:p>
          <w:p w14:paraId="4C61836E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М.П.                                  </w:t>
            </w:r>
          </w:p>
          <w:p w14:paraId="53FBEC6D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</w:tr>
    </w:tbl>
    <w:p w14:paraId="4B07C161" w14:textId="77777777" w:rsidR="00E278A9" w:rsidRDefault="00E278A9" w:rsidP="00E278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D621B">
        <w:rPr>
          <w:rFonts w:ascii="Times New Roman" w:hAnsi="Times New Roman" w:cs="Times New Roman"/>
          <w:sz w:val="24"/>
          <w:szCs w:val="24"/>
        </w:rPr>
        <w:br w:type="page"/>
      </w:r>
      <w:r w:rsidRPr="008D62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</w:t>
      </w:r>
      <w:r w:rsidRPr="008D62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D62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3927299" w14:textId="77777777" w:rsidR="00E278A9" w:rsidRDefault="00E278A9" w:rsidP="00E278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вору о сетевой форме реализации образовательных </w:t>
      </w:r>
    </w:p>
    <w:p w14:paraId="2442FF39" w14:textId="77777777" w:rsidR="00E278A9" w:rsidRDefault="00E278A9" w:rsidP="00E278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аспирантуры</w:t>
      </w:r>
    </w:p>
    <w:p w14:paraId="3945E48E" w14:textId="77777777" w:rsidR="00E278A9" w:rsidRPr="008D621B" w:rsidRDefault="00E278A9" w:rsidP="00E278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 от «___»__________20__ г.</w:t>
      </w:r>
    </w:p>
    <w:p w14:paraId="495DF3ED" w14:textId="77777777" w:rsidR="00E278A9" w:rsidRDefault="00E278A9" w:rsidP="00E27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463AADB" w14:textId="77777777" w:rsidR="00E278A9" w:rsidRPr="008D621B" w:rsidRDefault="00E278A9" w:rsidP="00E27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9E72A4" w14:textId="77777777" w:rsidR="00E278A9" w:rsidRDefault="00E278A9" w:rsidP="00E27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аспирантов</w:t>
      </w: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в Базовой о</w:t>
      </w:r>
      <w:r w:rsidRPr="008D6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рганизации</w:t>
      </w:r>
    </w:p>
    <w:p w14:paraId="4FA0EAAC" w14:textId="77777777" w:rsidR="00E278A9" w:rsidRPr="00E849F9" w:rsidRDefault="00E278A9" w:rsidP="00E27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43"/>
        <w:gridCol w:w="1487"/>
        <w:gridCol w:w="1578"/>
        <w:gridCol w:w="1098"/>
        <w:gridCol w:w="1897"/>
        <w:gridCol w:w="1522"/>
        <w:gridCol w:w="1786"/>
      </w:tblGrid>
      <w:tr w:rsidR="00E278A9" w:rsidRPr="008D621B" w14:paraId="181670F7" w14:textId="77777777" w:rsidTr="009220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B44E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9F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1"/>
            </w:tblGrid>
            <w:tr w:rsidR="00E278A9" w:rsidRPr="00E849F9" w14:paraId="6D6A8CF3" w14:textId="77777777" w:rsidTr="008E6FE8">
              <w:trPr>
                <w:trHeight w:val="205"/>
              </w:trPr>
              <w:tc>
                <w:tcPr>
                  <w:tcW w:w="0" w:type="auto"/>
                </w:tcPr>
                <w:p w14:paraId="1EACFCCA" w14:textId="77777777" w:rsidR="00E278A9" w:rsidRPr="00E849F9" w:rsidRDefault="00E278A9" w:rsidP="008E6FE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849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ФИО аспирантов</w:t>
                  </w:r>
                </w:p>
              </w:tc>
            </w:tr>
          </w:tbl>
          <w:p w14:paraId="2BAE2FA1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5F3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94">
              <w:rPr>
                <w:rFonts w:ascii="Times New Roman" w:hAnsi="Times New Roman" w:cs="Times New Roman"/>
                <w:sz w:val="20"/>
                <w:szCs w:val="20"/>
              </w:rPr>
              <w:t>Шифр и наименование научной специальности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989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94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9F1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94">
              <w:rPr>
                <w:rFonts w:ascii="Times New Roman" w:hAnsi="Times New Roman" w:cs="Times New Roman"/>
                <w:sz w:val="20"/>
                <w:szCs w:val="20"/>
              </w:rPr>
              <w:t>Тема диссертационного исследования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EFB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94">
              <w:rPr>
                <w:rFonts w:ascii="Times New Roman" w:hAnsi="Times New Roman" w:cs="Times New Roman"/>
                <w:sz w:val="20"/>
                <w:szCs w:val="20"/>
              </w:rPr>
              <w:t>ФИО научного руководителя, должность, контактные данные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126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094">
              <w:rPr>
                <w:rFonts w:ascii="Times New Roman" w:hAnsi="Times New Roman" w:cs="Times New Roman"/>
                <w:sz w:val="20"/>
                <w:szCs w:val="20"/>
              </w:rPr>
              <w:t>ФИО индустриального наставника (научного консультанта), должность, контактные данные</w:t>
            </w:r>
          </w:p>
        </w:tc>
      </w:tr>
      <w:tr w:rsidR="00E278A9" w:rsidRPr="008D621B" w14:paraId="69126FD3" w14:textId="77777777" w:rsidTr="009220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542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149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3F555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25E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0461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180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869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78A9" w:rsidRPr="008D621B" w14:paraId="0922AC52" w14:textId="77777777" w:rsidTr="009220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DE3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717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A349F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7221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48EE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6B6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85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78A9" w:rsidRPr="008D621B" w14:paraId="34776F96" w14:textId="77777777" w:rsidTr="009220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DC3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F9E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8C8B4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619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55A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D759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49E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78A9" w:rsidRPr="008D621B" w14:paraId="5FE1BE0F" w14:textId="77777777" w:rsidTr="009220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D54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66D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B278E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1E7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10C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A2A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9F3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78A9" w:rsidRPr="008D621B" w14:paraId="2B424B9E" w14:textId="77777777" w:rsidTr="009220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D08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5836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BF6A4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E869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77E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6A6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B1C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278A9" w:rsidRPr="008D621B" w14:paraId="4C5FE5E9" w14:textId="77777777" w:rsidTr="009220C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9F3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90B" w14:textId="77777777" w:rsidR="00E278A9" w:rsidRPr="00E849F9" w:rsidRDefault="00E278A9" w:rsidP="008E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565B4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6189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B8FC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6AE5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BABF" w14:textId="77777777" w:rsidR="00E278A9" w:rsidRPr="00E849F9" w:rsidRDefault="00E278A9" w:rsidP="008E6FE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6040226" w14:textId="77777777" w:rsidR="00E278A9" w:rsidRPr="008D621B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331DD" w14:textId="77777777" w:rsidR="00E278A9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CBEC1" w14:textId="77777777" w:rsidR="00E278A9" w:rsidRPr="00E849F9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9F9">
        <w:rPr>
          <w:rFonts w:ascii="Times New Roman" w:hAnsi="Times New Roman" w:cs="Times New Roman"/>
          <w:sz w:val="24"/>
          <w:szCs w:val="24"/>
        </w:rPr>
        <w:t>Контактное лицо от Базовой организации (ФИО, должность, телефон, e-mail):_________</w:t>
      </w:r>
    </w:p>
    <w:p w14:paraId="2E9ED94A" w14:textId="77777777" w:rsidR="00E278A9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2CA5F" w14:textId="77777777" w:rsidR="00E278A9" w:rsidRPr="008D621B" w:rsidRDefault="00E278A9" w:rsidP="00E27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Layout w:type="fixed"/>
        <w:tblLook w:val="0400" w:firstRow="0" w:lastRow="0" w:firstColumn="0" w:lastColumn="0" w:noHBand="0" w:noVBand="1"/>
      </w:tblPr>
      <w:tblGrid>
        <w:gridCol w:w="4884"/>
        <w:gridCol w:w="4886"/>
      </w:tblGrid>
      <w:tr w:rsidR="00E278A9" w:rsidRPr="00D059F4" w14:paraId="3D852CB6" w14:textId="77777777" w:rsidTr="008E6FE8">
        <w:tc>
          <w:tcPr>
            <w:tcW w:w="4884" w:type="dxa"/>
          </w:tcPr>
          <w:p w14:paraId="491A53DC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Базовой организации:</w:t>
            </w:r>
          </w:p>
          <w:p w14:paraId="1210055A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0BAA0CCA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B9529D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ФИО  </w:t>
            </w:r>
          </w:p>
          <w:p w14:paraId="01A3117A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85" w:type="dxa"/>
          </w:tcPr>
          <w:p w14:paraId="67E230E3" w14:textId="77777777" w:rsidR="00E278A9" w:rsidRPr="00D059F4" w:rsidRDefault="00E278A9" w:rsidP="008E6FE8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eastAsia="Arial" w:hAnsi="Times New Roman" w:cs="Times New Roman"/>
                <w:color w:val="00000A"/>
                <w:sz w:val="24"/>
                <w:szCs w:val="24"/>
                <w:lang w:eastAsia="ar-SA"/>
              </w:rPr>
              <w:t>от Организации-участника</w:t>
            </w:r>
            <w:r w:rsidRPr="00D059F4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</w:p>
          <w:p w14:paraId="6B7A5DD0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506DE8B3" w14:textId="77777777" w:rsidR="00E278A9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8509D9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____________________/ ФИО</w:t>
            </w:r>
          </w:p>
          <w:p w14:paraId="41D7961C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М.П.                                  </w:t>
            </w:r>
          </w:p>
          <w:p w14:paraId="06A68691" w14:textId="77777777" w:rsidR="00E278A9" w:rsidRPr="00D059F4" w:rsidRDefault="00E278A9" w:rsidP="008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9F4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</w:tr>
    </w:tbl>
    <w:p w14:paraId="4A5EF0C3" w14:textId="2D9F376A" w:rsidR="00E278A9" w:rsidRDefault="00E278A9" w:rsidP="00973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sectPr w:rsidR="00E278A9" w:rsidSect="000C14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B74A3" w14:textId="77777777" w:rsidR="003A7079" w:rsidRDefault="003A7079" w:rsidP="00FA2EB6">
      <w:pPr>
        <w:spacing w:after="0" w:line="240" w:lineRule="auto"/>
      </w:pPr>
      <w:r>
        <w:separator/>
      </w:r>
    </w:p>
  </w:endnote>
  <w:endnote w:type="continuationSeparator" w:id="0">
    <w:p w14:paraId="30ED95F9" w14:textId="77777777" w:rsidR="003A7079" w:rsidRDefault="003A7079" w:rsidP="00FA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42A7" w14:textId="77777777" w:rsidR="003A7079" w:rsidRDefault="003A7079" w:rsidP="00FA2EB6">
      <w:pPr>
        <w:spacing w:after="0" w:line="240" w:lineRule="auto"/>
      </w:pPr>
      <w:r>
        <w:separator/>
      </w:r>
    </w:p>
  </w:footnote>
  <w:footnote w:type="continuationSeparator" w:id="0">
    <w:p w14:paraId="7F75907C" w14:textId="77777777" w:rsidR="003A7079" w:rsidRDefault="003A7079" w:rsidP="00FA2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D6E7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3D25005"/>
    <w:multiLevelType w:val="multilevel"/>
    <w:tmpl w:val="25885E3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75090"/>
    <w:multiLevelType w:val="multilevel"/>
    <w:tmpl w:val="1BC47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950478"/>
    <w:multiLevelType w:val="multilevel"/>
    <w:tmpl w:val="3E00F6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D16DAD"/>
    <w:multiLevelType w:val="hybridMultilevel"/>
    <w:tmpl w:val="A56EF37A"/>
    <w:lvl w:ilvl="0" w:tplc="8FDA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76948"/>
    <w:multiLevelType w:val="multilevel"/>
    <w:tmpl w:val="8D3A613A"/>
    <w:lvl w:ilvl="0">
      <w:start w:val="1"/>
      <w:numFmt w:val="decimal"/>
      <w:pStyle w:val="List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0D7542C"/>
    <w:multiLevelType w:val="multilevel"/>
    <w:tmpl w:val="AB3A43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315E236F"/>
    <w:multiLevelType w:val="multilevel"/>
    <w:tmpl w:val="0448AA1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33910EF7"/>
    <w:multiLevelType w:val="hybridMultilevel"/>
    <w:tmpl w:val="4306C616"/>
    <w:lvl w:ilvl="0" w:tplc="CE483994">
      <w:start w:val="1"/>
      <w:numFmt w:val="decimal"/>
      <w:lvlText w:val="%1"/>
      <w:lvlJc w:val="center"/>
      <w:pPr>
        <w:ind w:left="67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9" w15:restartNumberingAfterBreak="0">
    <w:nsid w:val="34B30009"/>
    <w:multiLevelType w:val="hybridMultilevel"/>
    <w:tmpl w:val="A12CC4F6"/>
    <w:lvl w:ilvl="0" w:tplc="1E10B4CE">
      <w:start w:val="1"/>
      <w:numFmt w:val="russianLower"/>
      <w:lvlText w:val="%1)"/>
      <w:lvlJc w:val="left"/>
      <w:pPr>
        <w:ind w:left="1257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0" w15:restartNumberingAfterBreak="0">
    <w:nsid w:val="3B8E6D76"/>
    <w:multiLevelType w:val="hybridMultilevel"/>
    <w:tmpl w:val="5F7C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0C41"/>
    <w:multiLevelType w:val="multilevel"/>
    <w:tmpl w:val="8D2EB9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6A7F8E"/>
    <w:multiLevelType w:val="multilevel"/>
    <w:tmpl w:val="FFFFFFFF"/>
    <w:lvl w:ilvl="0">
      <w:start w:val="3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420202F4"/>
    <w:multiLevelType w:val="hybridMultilevel"/>
    <w:tmpl w:val="EB7C9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30A5E"/>
    <w:multiLevelType w:val="hybridMultilevel"/>
    <w:tmpl w:val="FD728632"/>
    <w:lvl w:ilvl="0" w:tplc="992E1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7D713D"/>
    <w:multiLevelType w:val="hybridMultilevel"/>
    <w:tmpl w:val="C4244D82"/>
    <w:lvl w:ilvl="0" w:tplc="AD8A137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b/>
        <w:i w:val="0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BB4392C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70BC6"/>
    <w:multiLevelType w:val="hybridMultilevel"/>
    <w:tmpl w:val="BD6421AE"/>
    <w:lvl w:ilvl="0" w:tplc="3BE2CF6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D55A4"/>
    <w:multiLevelType w:val="hybridMultilevel"/>
    <w:tmpl w:val="AA8082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0AC"/>
    <w:multiLevelType w:val="multilevel"/>
    <w:tmpl w:val="E5B889D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933490"/>
    <w:multiLevelType w:val="multilevel"/>
    <w:tmpl w:val="8AA2D5A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76FE4349"/>
    <w:multiLevelType w:val="hybridMultilevel"/>
    <w:tmpl w:val="1E10937E"/>
    <w:lvl w:ilvl="0" w:tplc="C0063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A4287E"/>
    <w:multiLevelType w:val="hybridMultilevel"/>
    <w:tmpl w:val="456EF8CA"/>
    <w:lvl w:ilvl="0" w:tplc="04190013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92D75B2"/>
    <w:multiLevelType w:val="multilevel"/>
    <w:tmpl w:val="F9B66E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21"/>
  </w:num>
  <w:num w:numId="5">
    <w:abstractNumId w:val="17"/>
  </w:num>
  <w:num w:numId="6">
    <w:abstractNumId w:val="20"/>
  </w:num>
  <w:num w:numId="7">
    <w:abstractNumId w:val="6"/>
  </w:num>
  <w:num w:numId="8">
    <w:abstractNumId w:val="0"/>
  </w:num>
  <w:num w:numId="9">
    <w:abstractNumId w:val="7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22"/>
  </w:num>
  <w:num w:numId="15">
    <w:abstractNumId w:val="18"/>
  </w:num>
  <w:num w:numId="16">
    <w:abstractNumId w:val="11"/>
  </w:num>
  <w:num w:numId="17">
    <w:abstractNumId w:val="3"/>
  </w:num>
  <w:num w:numId="18">
    <w:abstractNumId w:val="10"/>
  </w:num>
  <w:num w:numId="19">
    <w:abstractNumId w:val="8"/>
  </w:num>
  <w:num w:numId="20">
    <w:abstractNumId w:val="1"/>
  </w:num>
  <w:num w:numId="21">
    <w:abstractNumId w:val="12"/>
  </w:num>
  <w:num w:numId="22">
    <w:abstractNumId w:val="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BF"/>
    <w:rsid w:val="00007029"/>
    <w:rsid w:val="000337C1"/>
    <w:rsid w:val="00081F74"/>
    <w:rsid w:val="000B5914"/>
    <w:rsid w:val="000C1414"/>
    <w:rsid w:val="000D0456"/>
    <w:rsid w:val="00121E08"/>
    <w:rsid w:val="0015011D"/>
    <w:rsid w:val="00171842"/>
    <w:rsid w:val="00172F70"/>
    <w:rsid w:val="00182D37"/>
    <w:rsid w:val="001C3E81"/>
    <w:rsid w:val="001E0930"/>
    <w:rsid w:val="001E4816"/>
    <w:rsid w:val="00220044"/>
    <w:rsid w:val="00227326"/>
    <w:rsid w:val="00237F99"/>
    <w:rsid w:val="002561B3"/>
    <w:rsid w:val="00267E81"/>
    <w:rsid w:val="00267EF4"/>
    <w:rsid w:val="002719CC"/>
    <w:rsid w:val="0027527A"/>
    <w:rsid w:val="00286812"/>
    <w:rsid w:val="002A5770"/>
    <w:rsid w:val="002F6BFD"/>
    <w:rsid w:val="00333B5E"/>
    <w:rsid w:val="0037296F"/>
    <w:rsid w:val="003741D5"/>
    <w:rsid w:val="003817AE"/>
    <w:rsid w:val="003A5795"/>
    <w:rsid w:val="003A7079"/>
    <w:rsid w:val="003E43B2"/>
    <w:rsid w:val="00410D5E"/>
    <w:rsid w:val="00421880"/>
    <w:rsid w:val="004522B0"/>
    <w:rsid w:val="00455253"/>
    <w:rsid w:val="004A603A"/>
    <w:rsid w:val="004A6C8F"/>
    <w:rsid w:val="004B33CB"/>
    <w:rsid w:val="004B67B6"/>
    <w:rsid w:val="004E29B2"/>
    <w:rsid w:val="004F0CFE"/>
    <w:rsid w:val="00500B3E"/>
    <w:rsid w:val="0050478D"/>
    <w:rsid w:val="00504908"/>
    <w:rsid w:val="00567F8C"/>
    <w:rsid w:val="00593B9D"/>
    <w:rsid w:val="00597A68"/>
    <w:rsid w:val="005A09BF"/>
    <w:rsid w:val="005F56FD"/>
    <w:rsid w:val="00625DBC"/>
    <w:rsid w:val="006A69B8"/>
    <w:rsid w:val="006A769B"/>
    <w:rsid w:val="006B58B2"/>
    <w:rsid w:val="006C6C22"/>
    <w:rsid w:val="00713709"/>
    <w:rsid w:val="00734582"/>
    <w:rsid w:val="00736968"/>
    <w:rsid w:val="0074047D"/>
    <w:rsid w:val="0075454B"/>
    <w:rsid w:val="00757F22"/>
    <w:rsid w:val="007B6C7C"/>
    <w:rsid w:val="007C1069"/>
    <w:rsid w:val="007E0AA2"/>
    <w:rsid w:val="007F2BFC"/>
    <w:rsid w:val="00884212"/>
    <w:rsid w:val="0088702A"/>
    <w:rsid w:val="008C687E"/>
    <w:rsid w:val="008D23E5"/>
    <w:rsid w:val="008D3C01"/>
    <w:rsid w:val="008F1CD8"/>
    <w:rsid w:val="008F626B"/>
    <w:rsid w:val="008F714C"/>
    <w:rsid w:val="009220C2"/>
    <w:rsid w:val="0092669C"/>
    <w:rsid w:val="009511B0"/>
    <w:rsid w:val="009514E5"/>
    <w:rsid w:val="0097016B"/>
    <w:rsid w:val="009715E4"/>
    <w:rsid w:val="009739C2"/>
    <w:rsid w:val="00982CBA"/>
    <w:rsid w:val="00986D53"/>
    <w:rsid w:val="009B04B6"/>
    <w:rsid w:val="009F40C4"/>
    <w:rsid w:val="00A00201"/>
    <w:rsid w:val="00A20BC1"/>
    <w:rsid w:val="00A33756"/>
    <w:rsid w:val="00A74BC7"/>
    <w:rsid w:val="00A967A9"/>
    <w:rsid w:val="00AA0F45"/>
    <w:rsid w:val="00AE41F7"/>
    <w:rsid w:val="00AF6AAE"/>
    <w:rsid w:val="00B027D7"/>
    <w:rsid w:val="00B13A33"/>
    <w:rsid w:val="00B25663"/>
    <w:rsid w:val="00BC2602"/>
    <w:rsid w:val="00BC267E"/>
    <w:rsid w:val="00BC541D"/>
    <w:rsid w:val="00BD5D48"/>
    <w:rsid w:val="00BE72CB"/>
    <w:rsid w:val="00BF6E5E"/>
    <w:rsid w:val="00C11AAF"/>
    <w:rsid w:val="00C16576"/>
    <w:rsid w:val="00C169BF"/>
    <w:rsid w:val="00C43C8B"/>
    <w:rsid w:val="00C50B7D"/>
    <w:rsid w:val="00C52E54"/>
    <w:rsid w:val="00C72B71"/>
    <w:rsid w:val="00CA085D"/>
    <w:rsid w:val="00CB708B"/>
    <w:rsid w:val="00CE3022"/>
    <w:rsid w:val="00D163D3"/>
    <w:rsid w:val="00D30967"/>
    <w:rsid w:val="00D757FC"/>
    <w:rsid w:val="00D85ED4"/>
    <w:rsid w:val="00D90AD9"/>
    <w:rsid w:val="00DB3CA6"/>
    <w:rsid w:val="00DB46E5"/>
    <w:rsid w:val="00DD5685"/>
    <w:rsid w:val="00E01FFC"/>
    <w:rsid w:val="00E05F99"/>
    <w:rsid w:val="00E1023B"/>
    <w:rsid w:val="00E22DD6"/>
    <w:rsid w:val="00E278A9"/>
    <w:rsid w:val="00E379BC"/>
    <w:rsid w:val="00E51550"/>
    <w:rsid w:val="00E563A7"/>
    <w:rsid w:val="00E66874"/>
    <w:rsid w:val="00EA7A3B"/>
    <w:rsid w:val="00ED58D1"/>
    <w:rsid w:val="00EE4C6C"/>
    <w:rsid w:val="00EF5526"/>
    <w:rsid w:val="00F16AB2"/>
    <w:rsid w:val="00F650F7"/>
    <w:rsid w:val="00FA2EB6"/>
    <w:rsid w:val="00FB34DE"/>
    <w:rsid w:val="00FC108D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BDDB"/>
  <w15:docId w15:val="{B1730CDC-CE4E-45C6-9787-CEE187DD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A9"/>
  </w:style>
  <w:style w:type="paragraph" w:styleId="1">
    <w:name w:val="heading 1"/>
    <w:basedOn w:val="a"/>
    <w:next w:val="a"/>
    <w:link w:val="10"/>
    <w:qFormat/>
    <w:rsid w:val="00A967A9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A967A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7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A967A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List">
    <w:name w:val="List_нумер."/>
    <w:basedOn w:val="a"/>
    <w:next w:val="a"/>
    <w:uiPriority w:val="99"/>
    <w:rsid w:val="00A967A9"/>
    <w:pPr>
      <w:numPr>
        <w:numId w:val="1"/>
      </w:numPr>
      <w:tabs>
        <w:tab w:val="clear" w:pos="432"/>
        <w:tab w:val="left" w:pos="425"/>
      </w:tabs>
      <w:spacing w:before="60" w:after="60" w:line="288" w:lineRule="auto"/>
      <w:ind w:left="425" w:hanging="425"/>
      <w:jc w:val="both"/>
    </w:pPr>
    <w:rPr>
      <w:rFonts w:ascii="Arial" w:eastAsia="Times New Roman" w:hAnsi="Arial" w:cs="Times New Roman"/>
      <w:szCs w:val="24"/>
    </w:rPr>
  </w:style>
  <w:style w:type="paragraph" w:customStyle="1" w:styleId="2">
    <w:name w:val="Список2_нумер."/>
    <w:basedOn w:val="List"/>
    <w:uiPriority w:val="99"/>
    <w:rsid w:val="00A967A9"/>
    <w:pPr>
      <w:numPr>
        <w:ilvl w:val="1"/>
      </w:numPr>
      <w:tabs>
        <w:tab w:val="clear" w:pos="425"/>
        <w:tab w:val="left" w:pos="1021"/>
      </w:tabs>
      <w:spacing w:before="40" w:after="40" w:line="264" w:lineRule="auto"/>
    </w:pPr>
  </w:style>
  <w:style w:type="paragraph" w:customStyle="1" w:styleId="3">
    <w:name w:val="Список3_нумер."/>
    <w:basedOn w:val="a"/>
    <w:uiPriority w:val="99"/>
    <w:rsid w:val="00A967A9"/>
    <w:pPr>
      <w:numPr>
        <w:ilvl w:val="2"/>
        <w:numId w:val="1"/>
      </w:numPr>
      <w:tabs>
        <w:tab w:val="left" w:pos="1814"/>
      </w:tabs>
      <w:spacing w:before="40" w:after="4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9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7A9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0"/>
    <w:rsid w:val="00A96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rsid w:val="00A967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9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96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967A9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List Paragraph"/>
    <w:basedOn w:val="a"/>
    <w:uiPriority w:val="1"/>
    <w:qFormat/>
    <w:rsid w:val="00A967A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A9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uiPriority w:val="99"/>
    <w:rsid w:val="00A96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A967A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A967A9"/>
    <w:rPr>
      <w:sz w:val="16"/>
      <w:szCs w:val="16"/>
    </w:rPr>
  </w:style>
  <w:style w:type="paragraph" w:styleId="aa">
    <w:name w:val="Body Text"/>
    <w:basedOn w:val="a"/>
    <w:link w:val="ab"/>
    <w:uiPriority w:val="99"/>
    <w:rsid w:val="00A967A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A967A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">
    <w:name w:val="Мой Основной Стиль"/>
    <w:basedOn w:val="a5"/>
    <w:uiPriority w:val="99"/>
    <w:rsid w:val="00A967A9"/>
    <w:pPr>
      <w:spacing w:after="0"/>
      <w:ind w:left="0" w:firstLine="851"/>
      <w:jc w:val="both"/>
    </w:pPr>
    <w:rPr>
      <w:sz w:val="28"/>
      <w:szCs w:val="28"/>
    </w:rPr>
  </w:style>
  <w:style w:type="paragraph" w:customStyle="1" w:styleId="ad">
    <w:name w:val="Мой Стиль Заголовок по центру"/>
    <w:basedOn w:val="1"/>
    <w:uiPriority w:val="99"/>
    <w:rsid w:val="00A967A9"/>
    <w:pPr>
      <w:overflowPunct/>
      <w:autoSpaceDE/>
      <w:autoSpaceDN/>
      <w:adjustRightInd/>
      <w:spacing w:before="360" w:after="360"/>
    </w:pPr>
    <w:rPr>
      <w:b/>
      <w:bCs/>
      <w:sz w:val="28"/>
      <w:szCs w:val="28"/>
      <w:u w:val="single"/>
    </w:rPr>
  </w:style>
  <w:style w:type="paragraph" w:styleId="32">
    <w:name w:val="Body Text 3"/>
    <w:basedOn w:val="a"/>
    <w:link w:val="33"/>
    <w:uiPriority w:val="99"/>
    <w:rsid w:val="00A967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A967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A967A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A967A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34">
    <w:name w:val="Знак Знак3"/>
    <w:basedOn w:val="a"/>
    <w:uiPriority w:val="99"/>
    <w:rsid w:val="00A967A9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styleId="af0">
    <w:name w:val="Hyperlink"/>
    <w:rsid w:val="002A5770"/>
    <w:rPr>
      <w:color w:val="0000FF"/>
      <w:u w:val="single"/>
    </w:rPr>
  </w:style>
  <w:style w:type="paragraph" w:customStyle="1" w:styleId="ConsNormal">
    <w:name w:val="ConsNormal"/>
    <w:uiPriority w:val="99"/>
    <w:rsid w:val="002A57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A5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1"/>
    <w:basedOn w:val="a"/>
    <w:uiPriority w:val="99"/>
    <w:rsid w:val="002A5770"/>
    <w:pPr>
      <w:spacing w:after="160" w:line="240" w:lineRule="exac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paragraph" w:customStyle="1" w:styleId="af1">
    <w:name w:val="Обычный + по ширине"/>
    <w:basedOn w:val="a"/>
    <w:uiPriority w:val="99"/>
    <w:rsid w:val="002A577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Текст 2"/>
    <w:basedOn w:val="a"/>
    <w:uiPriority w:val="99"/>
    <w:rsid w:val="002A5770"/>
    <w:pPr>
      <w:overflowPunct w:val="0"/>
      <w:autoSpaceDE w:val="0"/>
      <w:autoSpaceDN w:val="0"/>
      <w:spacing w:before="60" w:after="0" w:line="240" w:lineRule="auto"/>
      <w:ind w:left="1107" w:hanging="68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1">
    <w:name w:val="itemtext1"/>
    <w:rsid w:val="002A5770"/>
    <w:rPr>
      <w:rFonts w:ascii="Segoe UI" w:hAnsi="Segoe UI" w:cs="Segoe UI" w:hint="default"/>
      <w:color w:val="000000"/>
      <w:sz w:val="20"/>
      <w:szCs w:val="20"/>
    </w:rPr>
  </w:style>
  <w:style w:type="paragraph" w:styleId="af2">
    <w:name w:val="Title"/>
    <w:basedOn w:val="a"/>
    <w:link w:val="af3"/>
    <w:uiPriority w:val="99"/>
    <w:qFormat/>
    <w:rsid w:val="002A5770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2A5770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paragraph" w:customStyle="1" w:styleId="NormalFirst">
    <w:name w:val="Normal First"/>
    <w:basedOn w:val="a"/>
    <w:link w:val="NormalFirstChar"/>
    <w:rsid w:val="002A5770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NormalFirstChar">
    <w:name w:val="Normal First Char"/>
    <w:link w:val="NormalFirst"/>
    <w:locked/>
    <w:rsid w:val="002A577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">
    <w:name w:val="t"/>
    <w:basedOn w:val="a"/>
    <w:uiPriority w:val="99"/>
    <w:rsid w:val="002A5770"/>
    <w:pPr>
      <w:spacing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table" w:styleId="af4">
    <w:name w:val="Table Grid"/>
    <w:basedOn w:val="a1"/>
    <w:uiPriority w:val="39"/>
    <w:rsid w:val="00FA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FA2EB6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FA2EB6"/>
    <w:rPr>
      <w:sz w:val="20"/>
      <w:szCs w:val="20"/>
    </w:rPr>
  </w:style>
  <w:style w:type="character" w:styleId="af7">
    <w:name w:val="footnote reference"/>
    <w:basedOn w:val="a0"/>
    <w:semiHidden/>
    <w:unhideWhenUsed/>
    <w:rsid w:val="00FA2EB6"/>
    <w:rPr>
      <w:vertAlign w:val="superscript"/>
    </w:rPr>
  </w:style>
  <w:style w:type="paragraph" w:customStyle="1" w:styleId="ConsPlusNonformat">
    <w:name w:val="ConsPlusNonformat"/>
    <w:uiPriority w:val="99"/>
    <w:rsid w:val="00FA2E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FollowedHyperlink"/>
    <w:basedOn w:val="a0"/>
    <w:uiPriority w:val="99"/>
    <w:semiHidden/>
    <w:unhideWhenUsed/>
    <w:rsid w:val="00AF6AAE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AF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semiHidden/>
    <w:unhideWhenUsed/>
    <w:rsid w:val="00AF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AF6AAE"/>
  </w:style>
  <w:style w:type="paragraph" w:styleId="afb">
    <w:name w:val="footer"/>
    <w:basedOn w:val="a"/>
    <w:link w:val="afc"/>
    <w:uiPriority w:val="99"/>
    <w:semiHidden/>
    <w:unhideWhenUsed/>
    <w:rsid w:val="00AF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AF6AAE"/>
  </w:style>
  <w:style w:type="paragraph" w:customStyle="1" w:styleId="ConsPlusTitle">
    <w:name w:val="ConsPlusTitle"/>
    <w:uiPriority w:val="99"/>
    <w:rsid w:val="00AF6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8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240B6-6B5D-408D-AF91-F6BE7270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Саберов Рушан Анвярович</cp:lastModifiedBy>
  <cp:revision>2</cp:revision>
  <cp:lastPrinted>2025-10-10T07:29:00Z</cp:lastPrinted>
  <dcterms:created xsi:type="dcterms:W3CDTF">2026-07-02T07:44:00Z</dcterms:created>
  <dcterms:modified xsi:type="dcterms:W3CDTF">2026-07-02T07:44:00Z</dcterms:modified>
</cp:coreProperties>
</file>